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C2" w:rsidRPr="00F86C50" w:rsidRDefault="008269EA" w:rsidP="008269EA">
      <w:pPr>
        <w:spacing w:after="0" w:line="288" w:lineRule="auto"/>
        <w:jc w:val="center"/>
        <w:rPr>
          <w:rFonts w:ascii="Times New Roman" w:hAnsi="Times New Roman" w:cs="Times New Roman"/>
          <w:b/>
          <w:sz w:val="24"/>
          <w:szCs w:val="24"/>
        </w:rPr>
      </w:pPr>
      <w:r w:rsidRPr="008269EA">
        <w:rPr>
          <w:rFonts w:ascii="Times New Roman" w:hAnsi="Times New Roman" w:cs="Times New Roman"/>
          <w:b/>
          <w:sz w:val="24"/>
          <w:szCs w:val="24"/>
        </w:rPr>
        <w:t xml:space="preserve">Требования к приборам учета </w:t>
      </w:r>
      <w:r w:rsidR="004B4D64">
        <w:rPr>
          <w:rFonts w:ascii="Times New Roman" w:hAnsi="Times New Roman" w:cs="Times New Roman"/>
          <w:b/>
          <w:sz w:val="24"/>
          <w:szCs w:val="24"/>
        </w:rPr>
        <w:t>электроэнергии</w:t>
      </w:r>
    </w:p>
    <w:p w:rsidR="008269EA" w:rsidRDefault="008269EA" w:rsidP="008269EA">
      <w:pPr>
        <w:spacing w:after="0" w:line="288" w:lineRule="auto"/>
        <w:jc w:val="center"/>
        <w:rPr>
          <w:rFonts w:ascii="Times New Roman" w:hAnsi="Times New Roman" w:cs="Times New Roman"/>
          <w:b/>
          <w:sz w:val="24"/>
          <w:szCs w:val="24"/>
        </w:rPr>
      </w:pPr>
    </w:p>
    <w:p w:rsidR="008E2E5E" w:rsidRDefault="00A419E0" w:rsidP="00E150B0">
      <w:pPr>
        <w:spacing w:after="0" w:line="288" w:lineRule="auto"/>
        <w:ind w:left="-426" w:firstLine="426"/>
        <w:jc w:val="both"/>
        <w:rPr>
          <w:rFonts w:ascii="Times New Roman" w:hAnsi="Times New Roman" w:cs="Times New Roman"/>
        </w:rPr>
      </w:pPr>
      <w:r w:rsidRPr="00A419E0">
        <w:rPr>
          <w:rFonts w:ascii="Times New Roman" w:hAnsi="Times New Roman" w:cs="Times New Roman"/>
        </w:rPr>
        <w:t>Для учета электрической энергии используются приборы учета электроэнергии,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w:t>
      </w:r>
    </w:p>
    <w:p w:rsidR="00F91541" w:rsidRPr="00F91541" w:rsidRDefault="00F91541" w:rsidP="00E150B0">
      <w:pPr>
        <w:spacing w:after="0" w:line="288" w:lineRule="auto"/>
        <w:ind w:left="-426" w:firstLine="426"/>
        <w:jc w:val="both"/>
        <w:rPr>
          <w:rFonts w:ascii="Times New Roman" w:hAnsi="Times New Roman" w:cs="Times New Roman"/>
        </w:rPr>
      </w:pPr>
      <w:r w:rsidRPr="00F91541">
        <w:rPr>
          <w:rFonts w:ascii="Times New Roman" w:hAnsi="Times New Roman" w:cs="Times New Roman"/>
        </w:rPr>
        <w:t>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F91541" w:rsidRPr="00F91541" w:rsidRDefault="00F91541" w:rsidP="000711A9">
      <w:pPr>
        <w:spacing w:after="0" w:line="288" w:lineRule="auto"/>
        <w:ind w:left="-426" w:firstLine="426"/>
        <w:jc w:val="both"/>
        <w:rPr>
          <w:rFonts w:ascii="Times New Roman" w:hAnsi="Times New Roman" w:cs="Times New Roman"/>
        </w:rPr>
      </w:pPr>
      <w:r w:rsidRPr="00F91541">
        <w:rPr>
          <w:rFonts w:ascii="Times New Roman" w:hAnsi="Times New Roman" w:cs="Times New Roman"/>
        </w:rPr>
        <w:t xml:space="preserve">В многоквартирных домах, присоединение которых к объектам электросетевого хозяйства осуществляется после вступления в силу </w:t>
      </w:r>
      <w:r w:rsidR="000711A9">
        <w:rPr>
          <w:rFonts w:ascii="Times New Roman" w:hAnsi="Times New Roman" w:cs="Times New Roman"/>
        </w:rPr>
        <w:t>О</w:t>
      </w:r>
      <w:r w:rsidR="000711A9" w:rsidRPr="000711A9">
        <w:rPr>
          <w:rFonts w:ascii="Times New Roman" w:hAnsi="Times New Roman" w:cs="Times New Roman"/>
        </w:rPr>
        <w:t>сновны</w:t>
      </w:r>
      <w:r w:rsidR="000711A9">
        <w:rPr>
          <w:rFonts w:ascii="Times New Roman" w:hAnsi="Times New Roman" w:cs="Times New Roman"/>
        </w:rPr>
        <w:t>х</w:t>
      </w:r>
      <w:r w:rsidR="000711A9" w:rsidRPr="000711A9">
        <w:rPr>
          <w:rFonts w:ascii="Times New Roman" w:hAnsi="Times New Roman" w:cs="Times New Roman"/>
        </w:rPr>
        <w:t xml:space="preserve"> положени</w:t>
      </w:r>
      <w:r w:rsidR="000711A9">
        <w:rPr>
          <w:rFonts w:ascii="Times New Roman" w:hAnsi="Times New Roman" w:cs="Times New Roman"/>
        </w:rPr>
        <w:t>й</w:t>
      </w:r>
      <w:r w:rsidR="000711A9" w:rsidRPr="000711A9">
        <w:rPr>
          <w:rFonts w:ascii="Times New Roman" w:hAnsi="Times New Roman" w:cs="Times New Roman"/>
        </w:rPr>
        <w:t xml:space="preserve"> функционирования розничны</w:t>
      </w:r>
      <w:r w:rsidR="00F86C50">
        <w:rPr>
          <w:rFonts w:ascii="Times New Roman" w:hAnsi="Times New Roman" w:cs="Times New Roman"/>
        </w:rPr>
        <w:t xml:space="preserve">х рынков электрической энергии, </w:t>
      </w:r>
      <w:r w:rsidR="000711A9" w:rsidRPr="000711A9">
        <w:rPr>
          <w:rFonts w:ascii="Times New Roman" w:hAnsi="Times New Roman" w:cs="Times New Roman"/>
        </w:rPr>
        <w:t>утв</w:t>
      </w:r>
      <w:r w:rsidR="00F86C50">
        <w:rPr>
          <w:rFonts w:ascii="Times New Roman" w:hAnsi="Times New Roman" w:cs="Times New Roman"/>
        </w:rPr>
        <w:t>ержденных</w:t>
      </w:r>
      <w:r w:rsidR="000711A9" w:rsidRPr="000711A9">
        <w:rPr>
          <w:rFonts w:ascii="Times New Roman" w:hAnsi="Times New Roman" w:cs="Times New Roman"/>
        </w:rPr>
        <w:t xml:space="preserve"> Постановлением Правительства РФ от 04.05.2012 № 442</w:t>
      </w:r>
      <w:r w:rsidR="007C7F5C">
        <w:rPr>
          <w:rFonts w:ascii="Times New Roman" w:hAnsi="Times New Roman" w:cs="Times New Roman"/>
        </w:rPr>
        <w:t xml:space="preserve"> (далее – Положение)</w:t>
      </w:r>
      <w:r w:rsidRPr="00F91541">
        <w:rPr>
          <w:rFonts w:ascii="Times New Roman" w:hAnsi="Times New Roman" w:cs="Times New Roman"/>
        </w:rPr>
        <w:t>,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F91541" w:rsidRPr="00F91541" w:rsidRDefault="00F91541" w:rsidP="009E4F69">
      <w:pPr>
        <w:spacing w:after="0" w:line="288" w:lineRule="auto"/>
        <w:ind w:left="-426" w:firstLine="426"/>
        <w:jc w:val="both"/>
        <w:rPr>
          <w:rFonts w:ascii="Times New Roman" w:hAnsi="Times New Roman" w:cs="Times New Roman"/>
        </w:rPr>
      </w:pPr>
      <w:r w:rsidRPr="00F91541">
        <w:rPr>
          <w:rFonts w:ascii="Times New Roman" w:hAnsi="Times New Roman" w:cs="Times New Roman"/>
        </w:rPr>
        <w:t>Для учета электрической энергии, потребляемой потребителями, не указанными в пункте 138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F91541" w:rsidRPr="00F91541" w:rsidRDefault="00F91541" w:rsidP="009E4F69">
      <w:pPr>
        <w:spacing w:after="0" w:line="288" w:lineRule="auto"/>
        <w:ind w:left="-426" w:firstLine="426"/>
        <w:jc w:val="both"/>
        <w:rPr>
          <w:rFonts w:ascii="Times New Roman" w:hAnsi="Times New Roman" w:cs="Times New Roman"/>
        </w:rPr>
      </w:pPr>
      <w:r w:rsidRPr="00F91541">
        <w:rPr>
          <w:rFonts w:ascii="Times New Roman" w:hAnsi="Times New Roman" w:cs="Times New Roman"/>
        </w:rP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F91541" w:rsidRPr="00F91541" w:rsidRDefault="00F91541" w:rsidP="009E4F69">
      <w:pPr>
        <w:spacing w:after="0" w:line="288" w:lineRule="auto"/>
        <w:ind w:left="-426" w:firstLine="426"/>
        <w:jc w:val="both"/>
        <w:rPr>
          <w:rFonts w:ascii="Times New Roman" w:hAnsi="Times New Roman" w:cs="Times New Roman"/>
        </w:rPr>
      </w:pPr>
      <w:r w:rsidRPr="00F91541">
        <w:rPr>
          <w:rFonts w:ascii="Times New Roman" w:hAnsi="Times New Roman" w:cs="Times New Roman"/>
        </w:rPr>
        <w:t>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Правилами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F91541" w:rsidRPr="00F91541" w:rsidRDefault="00F91541" w:rsidP="002A5D3E">
      <w:pPr>
        <w:spacing w:after="0" w:line="288" w:lineRule="auto"/>
        <w:ind w:left="-426" w:firstLine="426"/>
        <w:jc w:val="both"/>
        <w:rPr>
          <w:rFonts w:ascii="Times New Roman" w:hAnsi="Times New Roman" w:cs="Times New Roman"/>
        </w:rPr>
      </w:pPr>
      <w:r w:rsidRPr="00F91541">
        <w:rPr>
          <w:rFonts w:ascii="Times New Roman" w:hAnsi="Times New Roman" w:cs="Times New Roman"/>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F91541" w:rsidRPr="00F91541" w:rsidRDefault="00F91541" w:rsidP="000A2BFE">
      <w:pPr>
        <w:spacing w:after="0" w:line="288" w:lineRule="auto"/>
        <w:ind w:left="-426" w:firstLine="426"/>
        <w:jc w:val="both"/>
        <w:rPr>
          <w:rFonts w:ascii="Times New Roman" w:hAnsi="Times New Roman" w:cs="Times New Roman"/>
        </w:rPr>
      </w:pPr>
      <w:r w:rsidRPr="00F91541">
        <w:rPr>
          <w:rFonts w:ascii="Times New Roman" w:hAnsi="Times New Roman" w:cs="Times New Roman"/>
        </w:rPr>
        <w:t>Используемые на дату вступления в силу</w:t>
      </w:r>
      <w:r w:rsidR="007C7F5C">
        <w:rPr>
          <w:rFonts w:ascii="Times New Roman" w:hAnsi="Times New Roman" w:cs="Times New Roman"/>
        </w:rPr>
        <w:t xml:space="preserve"> Положения</w:t>
      </w:r>
      <w:r w:rsidR="005B4745">
        <w:rPr>
          <w:rFonts w:ascii="Times New Roman" w:hAnsi="Times New Roman" w:cs="Times New Roman"/>
        </w:rPr>
        <w:t xml:space="preserve"> </w:t>
      </w:r>
      <w:r w:rsidRPr="00F91541">
        <w:rPr>
          <w:rFonts w:ascii="Times New Roman" w:hAnsi="Times New Roman" w:cs="Times New Roman"/>
        </w:rPr>
        <w:t>приборы учета (измерительные трансформаторы) кла</w:t>
      </w:r>
      <w:r w:rsidR="00561785">
        <w:rPr>
          <w:rFonts w:ascii="Times New Roman" w:hAnsi="Times New Roman" w:cs="Times New Roman"/>
        </w:rPr>
        <w:t>сса точности ниже,</w:t>
      </w:r>
      <w:r w:rsidR="007F7415">
        <w:rPr>
          <w:rFonts w:ascii="Times New Roman" w:hAnsi="Times New Roman" w:cs="Times New Roman"/>
        </w:rPr>
        <w:t xml:space="preserve"> чем указано</w:t>
      </w:r>
      <w:r w:rsidR="00561785">
        <w:rPr>
          <w:rFonts w:ascii="Times New Roman" w:hAnsi="Times New Roman" w:cs="Times New Roman"/>
        </w:rPr>
        <w:t xml:space="preserve"> в абзацах </w:t>
      </w:r>
      <w:r w:rsidR="00B6720E">
        <w:rPr>
          <w:rFonts w:ascii="Times New Roman" w:hAnsi="Times New Roman" w:cs="Times New Roman"/>
        </w:rPr>
        <w:t>втором</w:t>
      </w:r>
      <w:r w:rsidR="00561785">
        <w:rPr>
          <w:rFonts w:ascii="Times New Roman" w:hAnsi="Times New Roman" w:cs="Times New Roman"/>
        </w:rPr>
        <w:t xml:space="preserve"> </w:t>
      </w:r>
      <w:r w:rsidR="00B6720E">
        <w:rPr>
          <w:rFonts w:ascii="Times New Roman" w:hAnsi="Times New Roman" w:cs="Times New Roman"/>
        </w:rPr>
        <w:t>–</w:t>
      </w:r>
      <w:r w:rsidR="00561785">
        <w:rPr>
          <w:rFonts w:ascii="Times New Roman" w:hAnsi="Times New Roman" w:cs="Times New Roman"/>
        </w:rPr>
        <w:t xml:space="preserve"> </w:t>
      </w:r>
      <w:r w:rsidR="00B6720E">
        <w:rPr>
          <w:rFonts w:ascii="Times New Roman" w:hAnsi="Times New Roman" w:cs="Times New Roman"/>
        </w:rPr>
        <w:t>седьмом настоящих требований</w:t>
      </w:r>
      <w:r w:rsidRPr="00F91541">
        <w:rPr>
          <w:rFonts w:ascii="Times New Roman" w:hAnsi="Times New Roman" w:cs="Times New Roman"/>
        </w:rPr>
        <w:t>, и (или) обеспечивающие хранение данных о почасовых объемах потребления электрической энергии меньш</w:t>
      </w:r>
      <w:bookmarkStart w:id="0" w:name="_GoBack"/>
      <w:bookmarkEnd w:id="0"/>
      <w:r w:rsidRPr="00F91541">
        <w:rPr>
          <w:rFonts w:ascii="Times New Roman" w:hAnsi="Times New Roman" w:cs="Times New Roman"/>
        </w:rPr>
        <w:t xml:space="preserve">ее количество дней, чем указано </w:t>
      </w:r>
      <w:r w:rsidR="00B6720E">
        <w:rPr>
          <w:rFonts w:ascii="Times New Roman" w:hAnsi="Times New Roman" w:cs="Times New Roman"/>
        </w:rPr>
        <w:t>в абзаце пятом настоящих требований</w:t>
      </w:r>
      <w:r w:rsidRPr="00F91541">
        <w:rPr>
          <w:rFonts w:ascii="Times New Roman" w:hAnsi="Times New Roman" w:cs="Times New Roman"/>
        </w:rPr>
        <w:t xml:space="preserve">,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r w:rsidR="00B6720E">
        <w:rPr>
          <w:rFonts w:ascii="Times New Roman" w:hAnsi="Times New Roman" w:cs="Times New Roman"/>
        </w:rPr>
        <w:t>абзацах втором – седьмом настоящих требований</w:t>
      </w:r>
      <w:r w:rsidRPr="00F91541">
        <w:rPr>
          <w:rFonts w:ascii="Times New Roman" w:hAnsi="Times New Roman" w:cs="Times New Roman"/>
        </w:rPr>
        <w:t>.</w:t>
      </w:r>
    </w:p>
    <w:p w:rsidR="00F91541" w:rsidRDefault="00F91541" w:rsidP="00442390">
      <w:pPr>
        <w:spacing w:after="0" w:line="288" w:lineRule="auto"/>
        <w:ind w:left="-426" w:firstLine="426"/>
        <w:jc w:val="both"/>
        <w:rPr>
          <w:rFonts w:ascii="Times New Roman" w:hAnsi="Times New Roman" w:cs="Times New Roman"/>
        </w:rPr>
      </w:pPr>
      <w:r w:rsidRPr="00F91541">
        <w:rPr>
          <w:rFonts w:ascii="Times New Roman" w:hAnsi="Times New Roman" w:cs="Times New Roman"/>
        </w:rPr>
        <w:lastRenderedPageBreak/>
        <w:t xml:space="preserve">Приборы учета класса точности ниже, чем указано в </w:t>
      </w:r>
      <w:r w:rsidR="00835635">
        <w:rPr>
          <w:rFonts w:ascii="Times New Roman" w:hAnsi="Times New Roman" w:cs="Times New Roman"/>
        </w:rPr>
        <w:t>абзацах втором и третьем настоящих требований</w:t>
      </w:r>
      <w:r w:rsidRPr="00F91541">
        <w:rPr>
          <w:rFonts w:ascii="Times New Roman" w:hAnsi="Times New Roman" w:cs="Times New Roman"/>
        </w:rPr>
        <w:t xml:space="preserve">, используемые гражданами на дату вступления в силу </w:t>
      </w:r>
      <w:r w:rsidR="007C7F5C">
        <w:rPr>
          <w:rFonts w:ascii="Times New Roman" w:hAnsi="Times New Roman" w:cs="Times New Roman"/>
        </w:rPr>
        <w:t>Положения</w:t>
      </w:r>
      <w:r w:rsidRPr="00F91541">
        <w:rPr>
          <w:rFonts w:ascii="Times New Roman" w:hAnsi="Times New Roman" w:cs="Times New Roman"/>
        </w:rPr>
        <w:t xml:space="preserve">,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w:t>
      </w:r>
      <w:r w:rsidR="00835635" w:rsidRPr="00F91541">
        <w:rPr>
          <w:rFonts w:ascii="Times New Roman" w:hAnsi="Times New Roman" w:cs="Times New Roman"/>
        </w:rPr>
        <w:t xml:space="preserve">в </w:t>
      </w:r>
      <w:r w:rsidR="00835635">
        <w:rPr>
          <w:rFonts w:ascii="Times New Roman" w:hAnsi="Times New Roman" w:cs="Times New Roman"/>
        </w:rPr>
        <w:t>абзацах втором и третьем настоящих требований</w:t>
      </w:r>
      <w:r w:rsidRPr="00F91541">
        <w:rPr>
          <w:rFonts w:ascii="Times New Roman" w:hAnsi="Times New Roman" w:cs="Times New Roman"/>
        </w:rPr>
        <w:t>.</w:t>
      </w:r>
    </w:p>
    <w:sectPr w:rsidR="00F91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21"/>
    <w:rsid w:val="000711A9"/>
    <w:rsid w:val="000A2BFE"/>
    <w:rsid w:val="0020007F"/>
    <w:rsid w:val="002A5D3E"/>
    <w:rsid w:val="00442390"/>
    <w:rsid w:val="004B4D64"/>
    <w:rsid w:val="00561785"/>
    <w:rsid w:val="005B4745"/>
    <w:rsid w:val="005D00C2"/>
    <w:rsid w:val="007C70BB"/>
    <w:rsid w:val="007C7F5C"/>
    <w:rsid w:val="007F7415"/>
    <w:rsid w:val="008269EA"/>
    <w:rsid w:val="00835635"/>
    <w:rsid w:val="00874228"/>
    <w:rsid w:val="008A1D21"/>
    <w:rsid w:val="008E2E5E"/>
    <w:rsid w:val="009E4F69"/>
    <w:rsid w:val="00A419E0"/>
    <w:rsid w:val="00A86EA6"/>
    <w:rsid w:val="00B6720E"/>
    <w:rsid w:val="00E150B0"/>
    <w:rsid w:val="00F86C50"/>
    <w:rsid w:val="00F9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638</Words>
  <Characters>3643</Characters>
  <Application>Microsoft Office Word</Application>
  <DocSecurity>0</DocSecurity>
  <Lines>30</Lines>
  <Paragraphs>8</Paragraphs>
  <ScaleCrop>false</ScaleCrop>
  <Company>МРСК</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Набирухин Дмитрий Леонидович</dc:creator>
  <cp:keywords/>
  <dc:description/>
  <cp:lastModifiedBy>Набирухин Дмитрий Леонидович</cp:lastModifiedBy>
  <cp:revision>24</cp:revision>
  <dcterms:created xsi:type="dcterms:W3CDTF">2014-08-21T02:09:00Z</dcterms:created>
  <dcterms:modified xsi:type="dcterms:W3CDTF">2014-08-21T04:10:00Z</dcterms:modified>
</cp:coreProperties>
</file>